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9D5" w:rsidRPr="0033117F" w:rsidRDefault="00494677" w:rsidP="009809D5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9809D5" w:rsidRPr="0033117F">
        <w:rPr>
          <w:sz w:val="26"/>
          <w:szCs w:val="26"/>
          <w:lang w:val="pt-BR"/>
        </w:rPr>
        <w:t>UBND THÀNH PHỐ HỒ CHÍ MINH</w:t>
      </w:r>
      <w:r w:rsidR="009809D5" w:rsidRPr="0033117F">
        <w:rPr>
          <w:sz w:val="26"/>
          <w:szCs w:val="26"/>
          <w:lang w:val="pt-BR"/>
        </w:rPr>
        <w:tab/>
      </w:r>
      <w:r w:rsidR="009809D5" w:rsidRPr="0033117F">
        <w:rPr>
          <w:b/>
          <w:sz w:val="26"/>
          <w:szCs w:val="26"/>
          <w:lang w:val="pt-BR"/>
        </w:rPr>
        <w:t>CỘNG HÒA XÃ HỘI CHỦ NGHĨA VIỆT NAM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  <w:r w:rsidRPr="0033117F">
        <w:rPr>
          <w:sz w:val="26"/>
          <w:szCs w:val="26"/>
          <w:lang w:val="pt-BR"/>
        </w:rPr>
        <w:tab/>
      </w:r>
      <w:r w:rsidRPr="0033117F">
        <w:rPr>
          <w:b/>
          <w:sz w:val="26"/>
          <w:szCs w:val="26"/>
          <w:lang w:val="pt-BR"/>
        </w:rPr>
        <w:t>TRƯỜNG CAO ĐẲNG LÝ TỰ TRỌNG</w:t>
      </w:r>
      <w:r w:rsidRPr="0033117F">
        <w:rPr>
          <w:b/>
          <w:sz w:val="26"/>
          <w:szCs w:val="26"/>
          <w:lang w:val="pt-BR"/>
        </w:rPr>
        <w:tab/>
        <w:t>Độc lập – Tự do – Hạnh phúc</w:t>
      </w:r>
    </w:p>
    <w:p w:rsidR="009809D5" w:rsidRPr="0033117F" w:rsidRDefault="009809D5" w:rsidP="009809D5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67B786" wp14:editId="15F84DF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964C2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33117F">
        <w:rPr>
          <w:b/>
          <w:sz w:val="26"/>
          <w:szCs w:val="26"/>
          <w:lang w:val="pt-BR"/>
        </w:rPr>
        <w:tab/>
        <w:t xml:space="preserve">THÀNH PHỐ HỒ CHÍ MINH </w:t>
      </w:r>
    </w:p>
    <w:p w:rsidR="009809D5" w:rsidRPr="0033117F" w:rsidRDefault="009809D5" w:rsidP="009809D5">
      <w:pPr>
        <w:tabs>
          <w:tab w:val="center" w:pos="2340"/>
          <w:tab w:val="center" w:pos="7740"/>
        </w:tabs>
        <w:ind w:left="-540" w:right="-720"/>
        <w:rPr>
          <w:lang w:val="pt-BR"/>
        </w:rPr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D31494" wp14:editId="49C95F8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28BCF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9809D5" w:rsidRDefault="009809D5" w:rsidP="009809D5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  <w:lang w:val="pt-BR"/>
        </w:rPr>
      </w:pPr>
      <w:r w:rsidRPr="0033117F">
        <w:rPr>
          <w:b/>
          <w:sz w:val="26"/>
          <w:szCs w:val="26"/>
          <w:lang w:val="pt-BR"/>
        </w:rPr>
        <w:t>KHOA: KINH TẾ</w:t>
      </w:r>
    </w:p>
    <w:p w:rsidR="00712E7E" w:rsidRDefault="004D64E0" w:rsidP="009809D5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>(Kèm theo Quyết định số:</w:t>
      </w:r>
      <w:r w:rsidRPr="0033117F">
        <w:rPr>
          <w:bCs/>
          <w:i/>
          <w:color w:val="FFFFFF" w:themeColor="background1"/>
          <w:sz w:val="26"/>
          <w:szCs w:val="26"/>
          <w:lang w:val="pt-BR"/>
        </w:rPr>
        <w:t xml:space="preserve"> 1480A</w:t>
      </w:r>
      <w:r w:rsidRPr="0033117F">
        <w:rPr>
          <w:bCs/>
          <w:i/>
          <w:sz w:val="26"/>
          <w:szCs w:val="26"/>
          <w:lang w:val="pt-BR"/>
        </w:rPr>
        <w:t xml:space="preserve">/QĐ-LTT-ĐT ngày  </w:t>
      </w:r>
      <w:r w:rsidRPr="0033117F">
        <w:rPr>
          <w:bCs/>
          <w:i/>
          <w:color w:val="FFFFFF" w:themeColor="background1"/>
          <w:sz w:val="26"/>
          <w:szCs w:val="26"/>
          <w:lang w:val="pt-BR"/>
        </w:rPr>
        <w:t>29</w:t>
      </w:r>
      <w:r w:rsidR="00712E7E">
        <w:rPr>
          <w:bCs/>
          <w:i/>
          <w:sz w:val="26"/>
          <w:szCs w:val="26"/>
          <w:lang w:val="pt-BR"/>
        </w:rPr>
        <w:t xml:space="preserve">  tháng        </w:t>
      </w:r>
      <w:r w:rsidR="00B63EED" w:rsidRPr="0033117F">
        <w:rPr>
          <w:bCs/>
          <w:i/>
          <w:sz w:val="26"/>
          <w:szCs w:val="26"/>
          <w:lang w:val="pt-BR"/>
        </w:rPr>
        <w:t>năm 2020</w:t>
      </w:r>
      <w:r w:rsidRPr="0033117F">
        <w:rPr>
          <w:bCs/>
          <w:i/>
          <w:sz w:val="26"/>
          <w:szCs w:val="26"/>
          <w:lang w:val="pt-BR"/>
        </w:rPr>
        <w:t xml:space="preserve"> </w:t>
      </w:r>
      <w:r w:rsidR="00712E7E">
        <w:rPr>
          <w:bCs/>
          <w:i/>
          <w:sz w:val="26"/>
          <w:szCs w:val="26"/>
          <w:lang w:val="pt-BR"/>
        </w:rPr>
        <w:t xml:space="preserve"> </w:t>
      </w:r>
    </w:p>
    <w:p w:rsidR="004D64E0" w:rsidRPr="0033117F" w:rsidRDefault="004D64E0" w:rsidP="00712E7E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>của</w:t>
      </w:r>
      <w:r w:rsidR="00712E7E">
        <w:rPr>
          <w:bCs/>
          <w:i/>
          <w:sz w:val="26"/>
          <w:szCs w:val="26"/>
          <w:lang w:val="pt-BR"/>
        </w:rPr>
        <w:t xml:space="preserve"> </w:t>
      </w:r>
      <w:r w:rsidRPr="0033117F">
        <w:rPr>
          <w:bCs/>
          <w:i/>
          <w:sz w:val="26"/>
          <w:szCs w:val="26"/>
          <w:lang w:val="pt-BR"/>
        </w:rPr>
        <w:t>Trường Cao đẳng Lý Tự Trọng Thành phố Hồ Chí Minh)</w:t>
      </w:r>
    </w:p>
    <w:p w:rsidR="00FE53F7" w:rsidRDefault="00A07E97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 w:rsidR="0033117F">
        <w:rPr>
          <w:b/>
          <w:color w:val="000000" w:themeColor="text1"/>
          <w:sz w:val="26"/>
          <w:szCs w:val="26"/>
          <w:lang w:val="pt-BR"/>
        </w:rPr>
        <w:t>QUẢN TRỊ LỮ HÀNH</w:t>
      </w:r>
      <w:r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EC469A">
        <w:rPr>
          <w:color w:val="000000" w:themeColor="text1"/>
          <w:sz w:val="26"/>
          <w:szCs w:val="26"/>
          <w:lang w:val="pt-BR"/>
        </w:rPr>
        <w:t>Trung</w:t>
      </w:r>
      <w:r w:rsidR="00EC469A" w:rsidRPr="00EC469A">
        <w:rPr>
          <w:color w:val="000000" w:themeColor="text1"/>
          <w:sz w:val="26"/>
          <w:szCs w:val="26"/>
          <w:lang w:val="pt-BR"/>
        </w:rPr>
        <w:t xml:space="preserve"> </w:t>
      </w:r>
      <w:r w:rsidRPr="00EC469A">
        <w:rPr>
          <w:color w:val="000000" w:themeColor="text1"/>
          <w:sz w:val="26"/>
          <w:szCs w:val="26"/>
          <w:lang w:val="pt-BR"/>
        </w:rPr>
        <w:t>C</w:t>
      </w:r>
      <w:r w:rsidR="00EC469A" w:rsidRPr="00EC469A">
        <w:rPr>
          <w:color w:val="000000" w:themeColor="text1"/>
          <w:sz w:val="26"/>
          <w:szCs w:val="26"/>
          <w:lang w:val="pt-BR"/>
        </w:rPr>
        <w:t>ấp</w:t>
      </w:r>
    </w:p>
    <w:p w:rsidR="009809D5" w:rsidRDefault="009809D5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583"/>
        <w:gridCol w:w="1260"/>
        <w:gridCol w:w="990"/>
        <w:gridCol w:w="1546"/>
        <w:gridCol w:w="812"/>
      </w:tblGrid>
      <w:tr w:rsidR="00B038FA" w:rsidTr="00795C06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707C98" w:rsidTr="00707C98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bookmarkStart w:id="0" w:name="_GoBack" w:colFirst="5" w:colLast="5"/>
            <w:r w:rsidRPr="00712E7E">
              <w:rPr>
                <w:color w:val="000000"/>
                <w:lang w:eastAsia="zh-CN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Giáo trình Tổng quan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Trần Thị Mai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NXB Lao động - Xã hội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FF0000"/>
                <w:lang w:eastAsia="zh-CN"/>
              </w:rPr>
              <w:t>2006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Tổng quan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de-DE" w:eastAsia="zh-CN"/>
              </w:rPr>
              <w:t>Giáo trình Giao tiếp trong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de-DE" w:eastAsia="zh-CN"/>
              </w:rPr>
              <w:t>Trần Thị Thu Hà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de-DE" w:eastAsia="zh-CN"/>
              </w:rPr>
              <w:t>NXB Hà Nội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FF0000"/>
                <w:lang w:val="de-DE" w:eastAsia="zh-CN"/>
              </w:rPr>
              <w:t>2006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Giao tiếp trong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Bản sắc văn hóa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Phan Ngọc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NXB Văn học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FF0000"/>
                <w:lang w:val="pt-BR" w:eastAsia="zh-CN"/>
              </w:rPr>
              <w:t>2006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Văn hóa Việt 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nb-NO" w:eastAsia="zh-CN"/>
              </w:rPr>
              <w:t>Giáo trình Marketing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nb-NO" w:eastAsia="zh-CN"/>
              </w:rPr>
              <w:t>Hà Khánh Nam Giao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nb-NO" w:eastAsia="zh-CN"/>
              </w:rPr>
              <w:t>NXB Thành phố Hồ Chí Minh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nb-NO" w:eastAsia="zh-CN"/>
              </w:rPr>
              <w:t>2011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Marketing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Giáo trình tâm lý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Trịnh Xuân Dũng, Nguyễn Vũ Hà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Trường THNVDLHN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FF0000"/>
                <w:lang w:val="pt-BR" w:eastAsia="zh-CN"/>
              </w:rPr>
              <w:t>2003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Tâm lý khách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Luật du lịch Việt Nam 2017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Quốc Hội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Luật du lịch Việt 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Tài nguyên môi trường và du lịch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Phạm Trung Lương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NXB Giáo dục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Tác động môi trường của 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lastRenderedPageBreak/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Lịch sử Việt Nam từ nguồn gốc đến thế kỷ XIX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Đào Duy Anh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NXB Văn hoá Thông tin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FF0000"/>
                <w:lang w:val="sv-SE" w:eastAsia="zh-CN"/>
              </w:rPr>
              <w:t>2002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Tiến trình lịch sử Việt Nam</w:t>
            </w:r>
          </w:p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Nghiệp vụ văn phòng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Giáo trình nghiệp vụ công tác văn thư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Trường Cao đẳng Văn thư lưu trữ TW1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NXB Văn hóa - Thông tin Hà Nội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Giáo trình nghiệp vụ lữ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Nguyễn Văn Đính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2007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Nghiệp vụ lữ hành 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Nghiệp vụ điều hành Tour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Tổng cục Du lịch Việt Nam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Tổng cục Du lịch Việt Nam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Xây dựng chương trình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Tài liệu phân tích Nghề Điều hành tour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Trường Cao đẳng Du lịch Hà Nội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Trường Cao đẳng Du lịch Hà Nội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Tổ chức bán chương trình du lịch 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Tài liệu phân tích Nghề Quản trị Lữ hành.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Trường Cao đẳng nghề du lịch Hải Phòng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Trường Cao đẳng nghề du lịch Hải Phòng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Điều hành chương trình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Giáo trình thủ tục xuất nhập cảnh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Huỳnh Thanh Thi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FF0000"/>
                <w:lang w:eastAsia="zh-CN"/>
              </w:rPr>
              <w:t>Thủ tục xuất nhập cảnh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de-DE" w:eastAsia="zh-CN"/>
              </w:rPr>
              <w:t>Giáo trình Quản trị kinh doanh lữ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de-DE" w:eastAsia="zh-CN"/>
              </w:rPr>
              <w:t>Nguyễn Văn Mạnh – Phạm Hồng Chương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de-DE" w:eastAsia="zh-CN"/>
              </w:rPr>
              <w:t>NXB Đại học kinh tế quốc dân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Quản trị kinh doanh lữ hành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Tuyến điểm du lịch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Bùi Thị Hải Yến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NXB Giáo Dục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 xml:space="preserve">Tuyến điểm du lịch Việt </w:t>
            </w:r>
            <w:r w:rsidRPr="00712E7E">
              <w:rPr>
                <w:color w:val="000000"/>
                <w:lang w:eastAsia="zh-CN"/>
              </w:rPr>
              <w:lastRenderedPageBreak/>
              <w:t>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lastRenderedPageBreak/>
              <w:t>17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Tổ chức sự kiện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Lưu Văn Nghiêm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NXB ĐH Kinh Tế Quốc Dân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Tổ chức sự kiện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Thực hành hướng dẫn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Trương Tử Nhân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NXB Đaị học Kinh tế Quốc Dân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Đồ án Tổ chức thực hiện chương trình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bCs/>
                <w:color w:val="000000"/>
                <w:lang w:eastAsia="zh-CN"/>
              </w:rPr>
            </w:pPr>
            <w:r w:rsidRPr="00712E7E">
              <w:rPr>
                <w:bCs/>
                <w:color w:val="000000"/>
                <w:lang w:eastAsia="zh-CN"/>
              </w:rPr>
              <w:t>Bài giảng Du lịch Mice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Hồ Thị Diệu Hiền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ĐH Công nghiệp Thực phẩm TP.HCM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Đồ án Du lịch MICE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Nghiệp vụ điều hành Tour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Tổng cục Du lịch Việt Nam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Tổng cục Du lịch Việt Nam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Kiến tập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Các văn bản, quy định liên quan đến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Tổng cục du lịch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Tổng cục Du lịch Việt Nam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bCs/>
                <w:color w:val="000000"/>
                <w:lang w:eastAsia="zh-CN"/>
              </w:rPr>
            </w:pPr>
            <w:r w:rsidRPr="00712E7E">
              <w:rPr>
                <w:bCs/>
                <w:color w:val="000000"/>
                <w:lang w:val="pt-BR" w:eastAsia="zh-CN"/>
              </w:rPr>
              <w:t>Thực tập tốt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Công nghệ du lịch - Kỹ thuật nghiệp vụ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Phạm Khắc Thông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w w:val="101"/>
                <w:lang w:val="vi-VN" w:eastAsia="zh-CN"/>
              </w:rPr>
              <w:t>NXB Thống kê.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Thiết kế và điều hành tour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it-IT" w:eastAsia="zh-CN"/>
              </w:rPr>
              <w:t>Nghệ thuật hướng dẫn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it-IT" w:eastAsia="zh-CN"/>
              </w:rPr>
              <w:t>Nguyễn Cường Hiền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Xây dựng bài thuyết minh và xử lý tình huống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7C98" w:rsidTr="00707C9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Bước đầu tìm hiểu về văn hóa ẩm thực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Phan Văn Hoàn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sv-SE" w:eastAsia="zh-CN"/>
              </w:rPr>
              <w:t>NXB Khoa học xã hội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Default="00707C98" w:rsidP="00707C98">
            <w:pPr>
              <w:jc w:val="center"/>
            </w:pPr>
            <w:r w:rsidRPr="00BE74DE">
              <w:rPr>
                <w:color w:val="000000" w:themeColor="text1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C98" w:rsidRPr="00712E7E" w:rsidRDefault="00707C98" w:rsidP="00707C98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Văn hoá ẩm thực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98" w:rsidRDefault="00707C98" w:rsidP="00707C9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bookmarkEnd w:id="0"/>
      <w:tr w:rsidR="009B6087" w:rsidTr="00795C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712E7E" w:rsidRDefault="009B6087" w:rsidP="00712E7E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712E7E" w:rsidRDefault="009B6087" w:rsidP="00712E7E">
            <w:pPr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Quản trị chất l</w:t>
            </w:r>
            <w:r w:rsidRPr="00712E7E">
              <w:rPr>
                <w:color w:val="000000"/>
                <w:lang w:val="pt-BR" w:eastAsia="zh-CN"/>
              </w:rPr>
              <w:softHyphen/>
              <w:t>ượng dịch vụ khách sạn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712E7E" w:rsidRDefault="009B6087" w:rsidP="00712E7E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Phạm Xuân Hậu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712E7E" w:rsidRDefault="009B6087" w:rsidP="00712E7E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val="pt-BR" w:eastAsia="zh-CN"/>
              </w:rPr>
              <w:t>NXB Đại học quốc gia Hà nội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712E7E" w:rsidRDefault="009B6087" w:rsidP="00712E7E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2001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712E7E" w:rsidRDefault="00707C98" w:rsidP="00712E7E">
            <w:pPr>
              <w:jc w:val="center"/>
            </w:pPr>
            <w:r>
              <w:rPr>
                <w:color w:val="000000" w:themeColor="text1"/>
              </w:rPr>
              <w:t>0</w:t>
            </w:r>
            <w:r w:rsidR="009B6087" w:rsidRPr="00712E7E">
              <w:rPr>
                <w:color w:val="000000" w:themeColor="text1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87" w:rsidRPr="00712E7E" w:rsidRDefault="009B6087" w:rsidP="00712E7E">
            <w:pPr>
              <w:jc w:val="center"/>
              <w:rPr>
                <w:color w:val="000000"/>
                <w:lang w:eastAsia="zh-CN"/>
              </w:rPr>
            </w:pPr>
            <w:r w:rsidRPr="00712E7E">
              <w:rPr>
                <w:color w:val="000000"/>
                <w:lang w:eastAsia="zh-CN"/>
              </w:rPr>
              <w:t>Quản lý chất lượng dịch vụ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87" w:rsidRDefault="009B6087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8D5F98" w:rsidRPr="00BD1AB7" w:rsidRDefault="008D5F98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8D5F98" w:rsidRDefault="00A07E97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 w:rsidP="00386157">
      <w:pPr>
        <w:tabs>
          <w:tab w:val="center" w:pos="10065"/>
        </w:tabs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A2483"/>
    <w:rsid w:val="002B6DBB"/>
    <w:rsid w:val="002E5ACF"/>
    <w:rsid w:val="002E75F9"/>
    <w:rsid w:val="002F6B7D"/>
    <w:rsid w:val="0033117F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7EA9"/>
    <w:rsid w:val="005420BE"/>
    <w:rsid w:val="00543BD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07C98"/>
    <w:rsid w:val="00710477"/>
    <w:rsid w:val="00712E7E"/>
    <w:rsid w:val="00713EDD"/>
    <w:rsid w:val="00714922"/>
    <w:rsid w:val="00720CDB"/>
    <w:rsid w:val="00725659"/>
    <w:rsid w:val="00792AAC"/>
    <w:rsid w:val="007943B5"/>
    <w:rsid w:val="00795C06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2024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B6087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3EED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B0BC8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C469A"/>
    <w:rsid w:val="00EE01F4"/>
    <w:rsid w:val="00F010E7"/>
    <w:rsid w:val="00F0550B"/>
    <w:rsid w:val="00F110A9"/>
    <w:rsid w:val="00F235AC"/>
    <w:rsid w:val="00F26BBB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0FF523D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81E5956-7161-4790-8B91-ED6DF3FC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086F14-CFBD-49F1-B2D7-8F59D40CC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46</cp:revision>
  <cp:lastPrinted>2020-10-02T01:12:00Z</cp:lastPrinted>
  <dcterms:created xsi:type="dcterms:W3CDTF">2020-10-01T08:55:00Z</dcterms:created>
  <dcterms:modified xsi:type="dcterms:W3CDTF">2021-04-28T07:22:00Z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